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003F5" w14:textId="78488B58" w:rsidR="00D34811" w:rsidRPr="00D02F6B" w:rsidRDefault="00D34811" w:rsidP="00D34811">
      <w:pPr>
        <w:pStyle w:val="NormalWeb"/>
        <w:jc w:val="center"/>
        <w:rPr>
          <w:rFonts w:ascii="Helvetica Neue Thin" w:hAnsi="Helvetica Neue Thin"/>
          <w:color w:val="193D5C"/>
          <w:sz w:val="64"/>
          <w:szCs w:val="64"/>
        </w:rPr>
      </w:pPr>
      <w:r w:rsidRPr="00D02F6B">
        <w:rPr>
          <w:rFonts w:ascii="Helvetica Neue Thin" w:hAnsi="Helvetica Neue Thin"/>
          <w:noProof/>
          <w:color w:val="193D5C"/>
          <w:sz w:val="64"/>
          <w:szCs w:val="64"/>
          <w14:ligatures w14:val="standardContextual"/>
        </w:rPr>
        <w:drawing>
          <wp:inline distT="0" distB="0" distL="0" distR="0" wp14:anchorId="1216B2B2" wp14:editId="21C65A4F">
            <wp:extent cx="1204175" cy="1204175"/>
            <wp:effectExtent l="0" t="0" r="0" b="0"/>
            <wp:docPr id="357727814" name="Picture 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27814" name="Picture 1" descr="A logo on a black background&#10;&#10;AI-generated content may be incorrect."/>
                    <pic:cNvPicPr/>
                  </pic:nvPicPr>
                  <pic:blipFill>
                    <a:blip r:embed="rId7"/>
                    <a:stretch>
                      <a:fillRect/>
                    </a:stretch>
                  </pic:blipFill>
                  <pic:spPr>
                    <a:xfrm>
                      <a:off x="0" y="0"/>
                      <a:ext cx="1230099" cy="1230099"/>
                    </a:xfrm>
                    <a:prstGeom prst="rect">
                      <a:avLst/>
                    </a:prstGeom>
                  </pic:spPr>
                </pic:pic>
              </a:graphicData>
            </a:graphic>
          </wp:inline>
        </w:drawing>
      </w:r>
    </w:p>
    <w:p w14:paraId="64A4CC68" w14:textId="77777777" w:rsidR="00D02F6B" w:rsidRPr="00D02F6B" w:rsidRDefault="00D02F6B" w:rsidP="00D02F6B">
      <w:pPr>
        <w:spacing w:before="100" w:beforeAutospacing="1" w:after="100" w:afterAutospacing="1" w:line="240" w:lineRule="auto"/>
        <w:jc w:val="center"/>
        <w:rPr>
          <w:rFonts w:ascii="Helvetica Neue Thin" w:eastAsia="Times New Roman" w:hAnsi="Helvetica Neue Thin" w:cs="Times New Roman"/>
          <w:kern w:val="0"/>
          <w14:ligatures w14:val="none"/>
        </w:rPr>
      </w:pPr>
      <w:r w:rsidRPr="00D02F6B">
        <w:rPr>
          <w:rFonts w:ascii="Helvetica Neue Thin" w:eastAsia="Times New Roman" w:hAnsi="Helvetica Neue Thin" w:cs="Times New Roman"/>
          <w:color w:val="193D5C"/>
          <w:kern w:val="0"/>
          <w:sz w:val="64"/>
          <w:szCs w:val="64"/>
          <w14:ligatures w14:val="none"/>
        </w:rPr>
        <w:t>Design Path Decision Matrix</w:t>
      </w:r>
    </w:p>
    <w:p w14:paraId="2142AD6A" w14:textId="77777777" w:rsidR="00D02F6B" w:rsidRDefault="00D02F6B" w:rsidP="00D02F6B">
      <w:pPr>
        <w:spacing w:before="100" w:beforeAutospacing="1" w:after="100" w:afterAutospacing="1" w:line="240" w:lineRule="auto"/>
        <w:rPr>
          <w:rFonts w:ascii="Helvetica Neue Thin" w:eastAsia="Times New Roman" w:hAnsi="Helvetica Neue Thin" w:cs="Times New Roman"/>
          <w:color w:val="000000"/>
          <w:kern w:val="0"/>
          <w14:ligatures w14:val="none"/>
        </w:rPr>
      </w:pPr>
      <w:r w:rsidRPr="00D02F6B">
        <w:rPr>
          <w:rFonts w:ascii="Helvetica Neue Thin" w:eastAsia="Times New Roman" w:hAnsi="Helvetica Neue Thin" w:cs="Times New Roman"/>
          <w:color w:val="000000"/>
          <w:kern w:val="0"/>
          <w14:ligatures w14:val="none"/>
        </w:rPr>
        <w:t>This worksheet is designed to help you compare the six distinct paths for designing your custom home. Use this matrix to objectively evaluate each option against your project's budget, timeline, and ambition, helping you select the path that is the best fit for you.</w:t>
      </w:r>
    </w:p>
    <w:p w14:paraId="099BBCDF" w14:textId="77777777" w:rsidR="005C76C3" w:rsidRPr="00D34811" w:rsidRDefault="005C76C3" w:rsidP="005C76C3">
      <w:pPr>
        <w:pStyle w:val="NormalWeb"/>
        <w:rPr>
          <w:rFonts w:ascii="Helvetica Neue Thin" w:hAnsi="Helvetica Neue Thin"/>
        </w:rPr>
      </w:pPr>
      <w:r w:rsidRPr="00D34811">
        <w:rPr>
          <w:rFonts w:ascii="Helvetica Neue Thin" w:hAnsi="Helvetica Neue Thin"/>
          <w:color w:val="000000"/>
        </w:rPr>
        <w:t>Project Title: _______________________________________________________________</w:t>
      </w:r>
    </w:p>
    <w:p w14:paraId="2D64A85D" w14:textId="2D2F6CDF" w:rsidR="005C76C3" w:rsidRPr="00D02F6B" w:rsidRDefault="005C76C3" w:rsidP="005C76C3">
      <w:pPr>
        <w:pStyle w:val="NormalWeb"/>
        <w:rPr>
          <w:rFonts w:ascii="Helvetica Neue Thin" w:hAnsi="Helvetica Neue Thin"/>
        </w:rPr>
      </w:pPr>
      <w:r w:rsidRPr="00D34811">
        <w:rPr>
          <w:rFonts w:ascii="Helvetica Neue Thin" w:hAnsi="Helvetica Neue Thin"/>
          <w:color w:val="000000"/>
        </w:rPr>
        <w:t>Date: _______________________________</w:t>
      </w:r>
    </w:p>
    <w:tbl>
      <w:tblPr>
        <w:tblStyle w:val="TableGrid"/>
        <w:tblW w:w="0" w:type="auto"/>
        <w:tblLook w:val="04A0" w:firstRow="1" w:lastRow="0" w:firstColumn="1" w:lastColumn="0" w:noHBand="0" w:noVBand="1"/>
      </w:tblPr>
      <w:tblGrid>
        <w:gridCol w:w="1298"/>
        <w:gridCol w:w="1149"/>
        <w:gridCol w:w="976"/>
        <w:gridCol w:w="1274"/>
        <w:gridCol w:w="1193"/>
        <w:gridCol w:w="1340"/>
        <w:gridCol w:w="1315"/>
        <w:gridCol w:w="1170"/>
        <w:gridCol w:w="1075"/>
      </w:tblGrid>
      <w:tr w:rsidR="00A42177" w:rsidRPr="00D02F6B" w14:paraId="4A5449D2" w14:textId="77777777" w:rsidTr="00A42177">
        <w:tc>
          <w:tcPr>
            <w:tcW w:w="0" w:type="auto"/>
            <w:hideMark/>
          </w:tcPr>
          <w:p w14:paraId="16038A1C"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r w:rsidRPr="00D02F6B">
              <w:rPr>
                <w:rFonts w:ascii="Helvetica Neue Thin" w:eastAsia="Times New Roman" w:hAnsi="Helvetica Neue Thin" w:cs="Arial"/>
                <w:color w:val="000000"/>
                <w:kern w:val="0"/>
                <w:sz w:val="18"/>
                <w:szCs w:val="18"/>
                <w14:ligatures w14:val="none"/>
              </w:rPr>
              <w:t>Design Path</w:t>
            </w:r>
          </w:p>
        </w:tc>
        <w:tc>
          <w:tcPr>
            <w:tcW w:w="1149" w:type="dxa"/>
            <w:hideMark/>
          </w:tcPr>
          <w:p w14:paraId="20D61C68"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r w:rsidRPr="00D02F6B">
              <w:rPr>
                <w:rFonts w:ascii="Helvetica Neue Thin" w:eastAsia="Times New Roman" w:hAnsi="Helvetica Neue Thin" w:cs="Arial"/>
                <w:color w:val="000000"/>
                <w:kern w:val="0"/>
                <w:sz w:val="18"/>
                <w:szCs w:val="18"/>
                <w14:ligatures w14:val="none"/>
              </w:rPr>
              <w:t>Typical Design Fees (% of Hard Costs)</w:t>
            </w:r>
          </w:p>
        </w:tc>
        <w:tc>
          <w:tcPr>
            <w:tcW w:w="976" w:type="dxa"/>
            <w:hideMark/>
          </w:tcPr>
          <w:p w14:paraId="510C7927"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r w:rsidRPr="00D02F6B">
              <w:rPr>
                <w:rFonts w:ascii="Helvetica Neue Thin" w:eastAsia="Times New Roman" w:hAnsi="Helvetica Neue Thin" w:cs="Arial"/>
                <w:color w:val="000000"/>
                <w:kern w:val="0"/>
                <w:sz w:val="18"/>
                <w:szCs w:val="18"/>
                <w14:ligatures w14:val="none"/>
              </w:rPr>
              <w:t>Typical Timeline</w:t>
            </w:r>
          </w:p>
        </w:tc>
        <w:tc>
          <w:tcPr>
            <w:tcW w:w="1274" w:type="dxa"/>
            <w:hideMark/>
          </w:tcPr>
          <w:p w14:paraId="6690AFEC"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r w:rsidRPr="00D02F6B">
              <w:rPr>
                <w:rFonts w:ascii="Helvetica Neue Thin" w:eastAsia="Times New Roman" w:hAnsi="Helvetica Neue Thin" w:cs="Arial"/>
                <w:color w:val="000000"/>
                <w:kern w:val="0"/>
                <w:sz w:val="18"/>
                <w:szCs w:val="18"/>
                <w14:ligatures w14:val="none"/>
              </w:rPr>
              <w:t>Design Freedom / Customization</w:t>
            </w:r>
          </w:p>
        </w:tc>
        <w:tc>
          <w:tcPr>
            <w:tcW w:w="0" w:type="auto"/>
            <w:hideMark/>
          </w:tcPr>
          <w:p w14:paraId="57B9DA02" w14:textId="4BDA99C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r w:rsidRPr="00D02F6B">
              <w:rPr>
                <w:rFonts w:ascii="Helvetica Neue Thin" w:eastAsia="Times New Roman" w:hAnsi="Helvetica Neue Thin" w:cs="Arial"/>
                <w:color w:val="000000"/>
                <w:kern w:val="0"/>
                <w:sz w:val="18"/>
                <w:szCs w:val="18"/>
                <w14:ligatures w14:val="none"/>
              </w:rPr>
              <w:t xml:space="preserve">Best Fit For </w:t>
            </w:r>
            <w:r w:rsidR="00A42177">
              <w:rPr>
                <w:rFonts w:ascii="Helvetica Neue Thin" w:eastAsia="Times New Roman" w:hAnsi="Helvetica Neue Thin" w:cs="Arial"/>
                <w:color w:val="000000"/>
                <w:kern w:val="0"/>
                <w:sz w:val="18"/>
                <w:szCs w:val="18"/>
                <w14:ligatures w14:val="none"/>
              </w:rPr>
              <w:t>_____</w:t>
            </w:r>
            <w:r w:rsidRPr="00D02F6B">
              <w:rPr>
                <w:rFonts w:ascii="Helvetica Neue Thin" w:eastAsia="Times New Roman" w:hAnsi="Helvetica Neue Thin" w:cs="Arial"/>
                <w:color w:val="000000"/>
                <w:kern w:val="0"/>
                <w:sz w:val="18"/>
                <w:szCs w:val="18"/>
                <w14:ligatures w14:val="none"/>
              </w:rPr>
              <w:t xml:space="preserve"> (Project Ambition)</w:t>
            </w:r>
          </w:p>
        </w:tc>
        <w:tc>
          <w:tcPr>
            <w:tcW w:w="0" w:type="auto"/>
            <w:hideMark/>
          </w:tcPr>
          <w:p w14:paraId="0FED6070" w14:textId="0841C5C9"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r w:rsidRPr="00D02F6B">
              <w:rPr>
                <w:rFonts w:ascii="Helvetica Neue Thin" w:eastAsia="Times New Roman" w:hAnsi="Helvetica Neue Thin" w:cs="Arial"/>
                <w:color w:val="000000"/>
                <w:kern w:val="0"/>
                <w:sz w:val="18"/>
                <w:szCs w:val="18"/>
                <w14:ligatures w14:val="none"/>
              </w:rPr>
              <w:t xml:space="preserve">Best Fit For </w:t>
            </w:r>
            <w:r w:rsidR="00A42177">
              <w:rPr>
                <w:rFonts w:ascii="Helvetica Neue Thin" w:eastAsia="Times New Roman" w:hAnsi="Helvetica Neue Thin" w:cs="Arial"/>
                <w:color w:val="000000"/>
                <w:kern w:val="0"/>
                <w:sz w:val="18"/>
                <w:szCs w:val="18"/>
                <w14:ligatures w14:val="none"/>
              </w:rPr>
              <w:t>_____</w:t>
            </w:r>
            <w:r w:rsidRPr="00D02F6B">
              <w:rPr>
                <w:rFonts w:ascii="Helvetica Neue Thin" w:eastAsia="Times New Roman" w:hAnsi="Helvetica Neue Thin" w:cs="Arial"/>
                <w:color w:val="000000"/>
                <w:kern w:val="0"/>
                <w:sz w:val="18"/>
                <w:szCs w:val="18"/>
                <w14:ligatures w14:val="none"/>
              </w:rPr>
              <w:t xml:space="preserve"> (Site Complexity)</w:t>
            </w:r>
          </w:p>
        </w:tc>
        <w:tc>
          <w:tcPr>
            <w:tcW w:w="1315" w:type="dxa"/>
            <w:hideMark/>
          </w:tcPr>
          <w:p w14:paraId="209956C5" w14:textId="00A8D2BD"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r w:rsidRPr="00D02F6B">
              <w:rPr>
                <w:rFonts w:ascii="Helvetica Neue Thin" w:eastAsia="Times New Roman" w:hAnsi="Helvetica Neue Thin" w:cs="Arial"/>
                <w:color w:val="000000"/>
                <w:kern w:val="0"/>
                <w:sz w:val="18"/>
                <w:szCs w:val="18"/>
                <w14:ligatures w14:val="none"/>
              </w:rPr>
              <w:t>Lender</w:t>
            </w:r>
            <w:r w:rsidR="00A42177">
              <w:rPr>
                <w:rFonts w:ascii="Helvetica Neue Thin" w:eastAsia="Times New Roman" w:hAnsi="Helvetica Neue Thin" w:cs="Arial"/>
                <w:color w:val="000000"/>
                <w:kern w:val="0"/>
                <w:sz w:val="18"/>
                <w:szCs w:val="18"/>
                <w14:ligatures w14:val="none"/>
              </w:rPr>
              <w:t xml:space="preserve"> </w:t>
            </w:r>
            <w:r w:rsidRPr="00D02F6B">
              <w:rPr>
                <w:rFonts w:ascii="Helvetica Neue Thin" w:eastAsia="Times New Roman" w:hAnsi="Helvetica Neue Thin" w:cs="Arial"/>
                <w:color w:val="000000"/>
                <w:kern w:val="0"/>
                <w:sz w:val="18"/>
                <w:szCs w:val="18"/>
                <w14:ligatures w14:val="none"/>
              </w:rPr>
              <w:t>/</w:t>
            </w:r>
            <w:r w:rsidR="00A42177">
              <w:rPr>
                <w:rFonts w:ascii="Helvetica Neue Thin" w:eastAsia="Times New Roman" w:hAnsi="Helvetica Neue Thin" w:cs="Arial"/>
                <w:color w:val="000000"/>
                <w:kern w:val="0"/>
                <w:sz w:val="18"/>
                <w:szCs w:val="18"/>
                <w14:ligatures w14:val="none"/>
              </w:rPr>
              <w:t xml:space="preserve"> </w:t>
            </w:r>
            <w:r w:rsidRPr="00D02F6B">
              <w:rPr>
                <w:rFonts w:ascii="Helvetica Neue Thin" w:eastAsia="Times New Roman" w:hAnsi="Helvetica Neue Thin" w:cs="Arial"/>
                <w:color w:val="000000"/>
                <w:kern w:val="0"/>
                <w:sz w:val="18"/>
                <w:szCs w:val="18"/>
                <w14:ligatures w14:val="none"/>
              </w:rPr>
              <w:t>Permitting Friendliness</w:t>
            </w:r>
          </w:p>
        </w:tc>
        <w:tc>
          <w:tcPr>
            <w:tcW w:w="1170" w:type="dxa"/>
            <w:hideMark/>
          </w:tcPr>
          <w:p w14:paraId="35A2923E"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r w:rsidRPr="00D02F6B">
              <w:rPr>
                <w:rFonts w:ascii="Helvetica Neue Thin" w:eastAsia="Times New Roman" w:hAnsi="Helvetica Neue Thin" w:cs="Arial"/>
                <w:color w:val="000000"/>
                <w:kern w:val="0"/>
                <w:sz w:val="18"/>
                <w:szCs w:val="18"/>
                <w14:ligatures w14:val="none"/>
              </w:rPr>
              <w:t>Potential Resale Impact</w:t>
            </w:r>
          </w:p>
        </w:tc>
        <w:tc>
          <w:tcPr>
            <w:tcW w:w="1075" w:type="dxa"/>
            <w:hideMark/>
          </w:tcPr>
          <w:p w14:paraId="38D123B9"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r w:rsidRPr="00D02F6B">
              <w:rPr>
                <w:rFonts w:ascii="Helvetica Neue Thin" w:eastAsia="Times New Roman" w:hAnsi="Helvetica Neue Thin" w:cs="Arial"/>
                <w:color w:val="000000"/>
                <w:kern w:val="0"/>
                <w:sz w:val="18"/>
                <w:szCs w:val="18"/>
                <w14:ligatures w14:val="none"/>
              </w:rPr>
              <w:t>My Overall Fit Score (1-5)</w:t>
            </w:r>
          </w:p>
        </w:tc>
      </w:tr>
      <w:tr w:rsidR="00A42177" w:rsidRPr="00D02F6B" w14:paraId="72BE3EE3" w14:textId="77777777" w:rsidTr="00A42177">
        <w:tc>
          <w:tcPr>
            <w:tcW w:w="0" w:type="auto"/>
            <w:hideMark/>
          </w:tcPr>
          <w:p w14:paraId="1EA0E06C" w14:textId="278F0021"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r w:rsidRPr="00D02F6B">
              <w:rPr>
                <w:rFonts w:ascii="Helvetica Neue Thin" w:eastAsia="Times New Roman" w:hAnsi="Helvetica Neue Thin" w:cs="Arial"/>
                <w:color w:val="000000"/>
                <w:kern w:val="0"/>
                <w:sz w:val="18"/>
                <w:szCs w:val="18"/>
                <w14:ligatures w14:val="none"/>
              </w:rPr>
              <w:t xml:space="preserve">Iconic </w:t>
            </w:r>
            <w:r w:rsidR="00865B3C">
              <w:rPr>
                <w:rFonts w:ascii="Helvetica Neue Thin" w:eastAsia="Times New Roman" w:hAnsi="Helvetica Neue Thin" w:cs="Arial"/>
                <w:color w:val="000000"/>
                <w:kern w:val="0"/>
                <w:sz w:val="18"/>
                <w:szCs w:val="18"/>
                <w14:ligatures w14:val="none"/>
              </w:rPr>
              <w:t xml:space="preserve">/ </w:t>
            </w:r>
            <w:r w:rsidRPr="00D02F6B">
              <w:rPr>
                <w:rFonts w:ascii="Helvetica Neue Thin" w:eastAsia="Times New Roman" w:hAnsi="Helvetica Neue Thin" w:cs="Arial"/>
                <w:color w:val="000000"/>
                <w:kern w:val="0"/>
                <w:sz w:val="18"/>
                <w:szCs w:val="18"/>
                <w14:ligatures w14:val="none"/>
              </w:rPr>
              <w:t>National Firm</w:t>
            </w:r>
          </w:p>
        </w:tc>
        <w:tc>
          <w:tcPr>
            <w:tcW w:w="1149" w:type="dxa"/>
            <w:hideMark/>
          </w:tcPr>
          <w:p w14:paraId="1CCE4EA0"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976" w:type="dxa"/>
            <w:hideMark/>
          </w:tcPr>
          <w:p w14:paraId="31AB1D3A"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274" w:type="dxa"/>
            <w:hideMark/>
          </w:tcPr>
          <w:p w14:paraId="0C8D1064"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0" w:type="auto"/>
            <w:hideMark/>
          </w:tcPr>
          <w:p w14:paraId="1ABA8966"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0" w:type="auto"/>
            <w:hideMark/>
          </w:tcPr>
          <w:p w14:paraId="0135C2F5"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315" w:type="dxa"/>
            <w:hideMark/>
          </w:tcPr>
          <w:p w14:paraId="0684EDA0"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170" w:type="dxa"/>
            <w:hideMark/>
          </w:tcPr>
          <w:p w14:paraId="349CC494"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075" w:type="dxa"/>
            <w:hideMark/>
          </w:tcPr>
          <w:p w14:paraId="7D2E429B"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r>
      <w:tr w:rsidR="00A42177" w:rsidRPr="00D02F6B" w14:paraId="6E25F127" w14:textId="77777777" w:rsidTr="00A42177">
        <w:tc>
          <w:tcPr>
            <w:tcW w:w="0" w:type="auto"/>
            <w:hideMark/>
          </w:tcPr>
          <w:p w14:paraId="077F7564"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r w:rsidRPr="00D02F6B">
              <w:rPr>
                <w:rFonts w:ascii="Helvetica Neue Thin" w:eastAsia="Times New Roman" w:hAnsi="Helvetica Neue Thin" w:cs="Arial"/>
                <w:color w:val="000000"/>
                <w:kern w:val="0"/>
                <w:sz w:val="18"/>
                <w:szCs w:val="18"/>
                <w14:ligatures w14:val="none"/>
              </w:rPr>
              <w:t>Regional / Local Full-Service Architect</w:t>
            </w:r>
          </w:p>
        </w:tc>
        <w:tc>
          <w:tcPr>
            <w:tcW w:w="1149" w:type="dxa"/>
            <w:hideMark/>
          </w:tcPr>
          <w:p w14:paraId="3FC73899"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976" w:type="dxa"/>
            <w:hideMark/>
          </w:tcPr>
          <w:p w14:paraId="58D3130F"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274" w:type="dxa"/>
            <w:hideMark/>
          </w:tcPr>
          <w:p w14:paraId="348EF93F"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0" w:type="auto"/>
            <w:hideMark/>
          </w:tcPr>
          <w:p w14:paraId="6BFCB4B5"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0" w:type="auto"/>
            <w:hideMark/>
          </w:tcPr>
          <w:p w14:paraId="58AD8740"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315" w:type="dxa"/>
            <w:hideMark/>
          </w:tcPr>
          <w:p w14:paraId="142A9A10"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170" w:type="dxa"/>
            <w:hideMark/>
          </w:tcPr>
          <w:p w14:paraId="41651C4C"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075" w:type="dxa"/>
            <w:hideMark/>
          </w:tcPr>
          <w:p w14:paraId="5EFB6A32"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r>
      <w:tr w:rsidR="00A42177" w:rsidRPr="00D02F6B" w14:paraId="0C544D39" w14:textId="77777777" w:rsidTr="00A42177">
        <w:tc>
          <w:tcPr>
            <w:tcW w:w="0" w:type="auto"/>
            <w:hideMark/>
          </w:tcPr>
          <w:p w14:paraId="40A16213"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r w:rsidRPr="00D02F6B">
              <w:rPr>
                <w:rFonts w:ascii="Helvetica Neue Thin" w:eastAsia="Times New Roman" w:hAnsi="Helvetica Neue Thin" w:cs="Arial"/>
                <w:color w:val="000000"/>
                <w:kern w:val="0"/>
                <w:sz w:val="18"/>
                <w:szCs w:val="18"/>
                <w14:ligatures w14:val="none"/>
              </w:rPr>
              <w:t>Design-Build Firm</w:t>
            </w:r>
          </w:p>
        </w:tc>
        <w:tc>
          <w:tcPr>
            <w:tcW w:w="1149" w:type="dxa"/>
            <w:hideMark/>
          </w:tcPr>
          <w:p w14:paraId="0A3C44F4"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976" w:type="dxa"/>
            <w:hideMark/>
          </w:tcPr>
          <w:p w14:paraId="452DF425"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274" w:type="dxa"/>
            <w:hideMark/>
          </w:tcPr>
          <w:p w14:paraId="0EFC0F6E"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0" w:type="auto"/>
            <w:hideMark/>
          </w:tcPr>
          <w:p w14:paraId="76E89638"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0" w:type="auto"/>
            <w:hideMark/>
          </w:tcPr>
          <w:p w14:paraId="53D7E970"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315" w:type="dxa"/>
            <w:hideMark/>
          </w:tcPr>
          <w:p w14:paraId="1D235AB6"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170" w:type="dxa"/>
            <w:hideMark/>
          </w:tcPr>
          <w:p w14:paraId="705BB69B"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075" w:type="dxa"/>
            <w:hideMark/>
          </w:tcPr>
          <w:p w14:paraId="097944E2"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r>
      <w:tr w:rsidR="00A42177" w:rsidRPr="00D02F6B" w14:paraId="2394C72B" w14:textId="77777777" w:rsidTr="00A42177">
        <w:tc>
          <w:tcPr>
            <w:tcW w:w="0" w:type="auto"/>
            <w:hideMark/>
          </w:tcPr>
          <w:p w14:paraId="19234340"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r w:rsidRPr="00D02F6B">
              <w:rPr>
                <w:rFonts w:ascii="Helvetica Neue Thin" w:eastAsia="Times New Roman" w:hAnsi="Helvetica Neue Thin" w:cs="Arial"/>
                <w:color w:val="000000"/>
                <w:kern w:val="0"/>
                <w:sz w:val="18"/>
                <w:szCs w:val="18"/>
                <w14:ligatures w14:val="none"/>
              </w:rPr>
              <w:t>Off-the-Shelf / Stock Plans</w:t>
            </w:r>
          </w:p>
        </w:tc>
        <w:tc>
          <w:tcPr>
            <w:tcW w:w="1149" w:type="dxa"/>
            <w:hideMark/>
          </w:tcPr>
          <w:p w14:paraId="78D7A2EC"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976" w:type="dxa"/>
            <w:hideMark/>
          </w:tcPr>
          <w:p w14:paraId="03922C2D"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274" w:type="dxa"/>
            <w:hideMark/>
          </w:tcPr>
          <w:p w14:paraId="19B5782B"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0" w:type="auto"/>
            <w:hideMark/>
          </w:tcPr>
          <w:p w14:paraId="61CFB77A"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0" w:type="auto"/>
            <w:hideMark/>
          </w:tcPr>
          <w:p w14:paraId="78BEA373"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315" w:type="dxa"/>
            <w:hideMark/>
          </w:tcPr>
          <w:p w14:paraId="449174B4"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170" w:type="dxa"/>
            <w:hideMark/>
          </w:tcPr>
          <w:p w14:paraId="1B36F5E2"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075" w:type="dxa"/>
            <w:hideMark/>
          </w:tcPr>
          <w:p w14:paraId="2683A66F"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r>
      <w:tr w:rsidR="00A42177" w:rsidRPr="00D02F6B" w14:paraId="1F7A2BD2" w14:textId="77777777" w:rsidTr="00A42177">
        <w:tc>
          <w:tcPr>
            <w:tcW w:w="0" w:type="auto"/>
            <w:hideMark/>
          </w:tcPr>
          <w:p w14:paraId="1DA9841B"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r w:rsidRPr="00D02F6B">
              <w:rPr>
                <w:rFonts w:ascii="Helvetica Neue Thin" w:eastAsia="Times New Roman" w:hAnsi="Helvetica Neue Thin" w:cs="Arial"/>
                <w:color w:val="000000"/>
                <w:kern w:val="0"/>
                <w:sz w:val="18"/>
                <w:szCs w:val="18"/>
                <w14:ligatures w14:val="none"/>
              </w:rPr>
              <w:t>Prefab / Modular Company</w:t>
            </w:r>
          </w:p>
        </w:tc>
        <w:tc>
          <w:tcPr>
            <w:tcW w:w="1149" w:type="dxa"/>
            <w:hideMark/>
          </w:tcPr>
          <w:p w14:paraId="0B3DBE3A"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976" w:type="dxa"/>
            <w:hideMark/>
          </w:tcPr>
          <w:p w14:paraId="5AB7764F"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274" w:type="dxa"/>
            <w:hideMark/>
          </w:tcPr>
          <w:p w14:paraId="4B429A3A"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0" w:type="auto"/>
            <w:hideMark/>
          </w:tcPr>
          <w:p w14:paraId="552381A1"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0" w:type="auto"/>
            <w:hideMark/>
          </w:tcPr>
          <w:p w14:paraId="4E30E02B"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315" w:type="dxa"/>
            <w:hideMark/>
          </w:tcPr>
          <w:p w14:paraId="4414B3ED"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170" w:type="dxa"/>
            <w:hideMark/>
          </w:tcPr>
          <w:p w14:paraId="694770EC"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075" w:type="dxa"/>
            <w:hideMark/>
          </w:tcPr>
          <w:p w14:paraId="74C4082A"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r>
      <w:tr w:rsidR="00A42177" w:rsidRPr="00D02F6B" w14:paraId="3211BE16" w14:textId="77777777" w:rsidTr="00A42177">
        <w:tc>
          <w:tcPr>
            <w:tcW w:w="0" w:type="auto"/>
            <w:hideMark/>
          </w:tcPr>
          <w:p w14:paraId="2CEFD4CF"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r w:rsidRPr="00D02F6B">
              <w:rPr>
                <w:rFonts w:ascii="Helvetica Neue Thin" w:eastAsia="Times New Roman" w:hAnsi="Helvetica Neue Thin" w:cs="Arial"/>
                <w:color w:val="000000"/>
                <w:kern w:val="0"/>
                <w:sz w:val="18"/>
                <w:szCs w:val="18"/>
                <w14:ligatures w14:val="none"/>
              </w:rPr>
              <w:t>Hybrid / Consulting Path</w:t>
            </w:r>
          </w:p>
        </w:tc>
        <w:tc>
          <w:tcPr>
            <w:tcW w:w="1149" w:type="dxa"/>
            <w:hideMark/>
          </w:tcPr>
          <w:p w14:paraId="07C3C18D"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976" w:type="dxa"/>
            <w:hideMark/>
          </w:tcPr>
          <w:p w14:paraId="7BE4E21C"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274" w:type="dxa"/>
            <w:hideMark/>
          </w:tcPr>
          <w:p w14:paraId="16C34C9A"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0" w:type="auto"/>
            <w:hideMark/>
          </w:tcPr>
          <w:p w14:paraId="5D5E7028"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0" w:type="auto"/>
            <w:hideMark/>
          </w:tcPr>
          <w:p w14:paraId="0B01A1ED"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315" w:type="dxa"/>
            <w:hideMark/>
          </w:tcPr>
          <w:p w14:paraId="58ADAA15"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170" w:type="dxa"/>
            <w:hideMark/>
          </w:tcPr>
          <w:p w14:paraId="1962CF2F"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c>
          <w:tcPr>
            <w:tcW w:w="1075" w:type="dxa"/>
            <w:hideMark/>
          </w:tcPr>
          <w:p w14:paraId="7EB2F298" w14:textId="77777777" w:rsidR="00D02F6B" w:rsidRPr="00D02F6B" w:rsidRDefault="00D02F6B" w:rsidP="00D02F6B">
            <w:pPr>
              <w:spacing w:before="100" w:beforeAutospacing="1" w:after="100" w:afterAutospacing="1"/>
              <w:rPr>
                <w:rFonts w:ascii="Helvetica Neue Thin" w:eastAsia="Times New Roman" w:hAnsi="Helvetica Neue Thin" w:cs="Arial"/>
                <w:color w:val="000000"/>
                <w:kern w:val="0"/>
                <w14:ligatures w14:val="none"/>
              </w:rPr>
            </w:pPr>
          </w:p>
        </w:tc>
      </w:tr>
    </w:tbl>
    <w:p w14:paraId="6DB6180C" w14:textId="77777777" w:rsidR="00D02F6B" w:rsidRPr="00D02F6B" w:rsidRDefault="00D02F6B" w:rsidP="00D02F6B">
      <w:pPr>
        <w:spacing w:before="100" w:beforeAutospacing="1" w:after="100" w:afterAutospacing="1" w:line="240" w:lineRule="auto"/>
        <w:rPr>
          <w:rFonts w:ascii="Helvetica Neue Thin" w:eastAsia="Times New Roman" w:hAnsi="Helvetica Neue Thin" w:cs="Times New Roman"/>
          <w:kern w:val="0"/>
          <w14:ligatures w14:val="none"/>
        </w:rPr>
      </w:pPr>
      <w:r w:rsidRPr="00D02F6B">
        <w:rPr>
          <w:rFonts w:ascii="Helvetica Neue Thin" w:eastAsia="Times New Roman" w:hAnsi="Helvetica Neue Thin" w:cs="Times New Roman"/>
          <w:color w:val="000000"/>
          <w:kern w:val="0"/>
          <w:sz w:val="28"/>
          <w:szCs w:val="28"/>
          <w14:ligatures w14:val="none"/>
        </w:rPr>
        <w:t>My Chosen Path &amp; Rationale</w:t>
      </w:r>
    </w:p>
    <w:p w14:paraId="7DC57E30" w14:textId="77777777" w:rsidR="00D02F6B" w:rsidRPr="00D02F6B" w:rsidRDefault="00D02F6B" w:rsidP="00D02F6B">
      <w:pPr>
        <w:spacing w:before="100" w:beforeAutospacing="1" w:after="100" w:afterAutospacing="1" w:line="240" w:lineRule="auto"/>
        <w:rPr>
          <w:rFonts w:ascii="Helvetica Neue Thin" w:eastAsia="Times New Roman" w:hAnsi="Helvetica Neue Thin" w:cs="Times New Roman"/>
          <w:kern w:val="0"/>
          <w14:ligatures w14:val="none"/>
        </w:rPr>
      </w:pPr>
      <w:r w:rsidRPr="00D02F6B">
        <w:rPr>
          <w:rFonts w:ascii="Helvetica Neue Thin" w:eastAsia="Times New Roman" w:hAnsi="Helvetica Neue Thin" w:cs="Times New Roman"/>
          <w:color w:val="000000"/>
          <w:kern w:val="0"/>
          <w14:ligatures w14:val="none"/>
        </w:rPr>
        <w:t>Document your final decision and the key factors that led you to this choice.</w:t>
      </w:r>
    </w:p>
    <w:p w14:paraId="1C8704FB" w14:textId="77777777" w:rsidR="00D02F6B" w:rsidRPr="00D02F6B" w:rsidRDefault="00D02F6B" w:rsidP="00D02F6B">
      <w:pPr>
        <w:spacing w:before="100" w:beforeAutospacing="1" w:after="100" w:afterAutospacing="1" w:line="240" w:lineRule="auto"/>
        <w:rPr>
          <w:rFonts w:ascii="Helvetica Neue Thin" w:eastAsia="Times New Roman" w:hAnsi="Helvetica Neue Thin" w:cs="Times New Roman"/>
          <w:kern w:val="0"/>
          <w14:ligatures w14:val="none"/>
        </w:rPr>
      </w:pPr>
      <w:r w:rsidRPr="00D02F6B">
        <w:rPr>
          <w:rFonts w:ascii="Helvetica Neue Thin" w:eastAsia="Times New Roman" w:hAnsi="Helvetica Neue Thin" w:cs="Times New Roman"/>
          <w:color w:val="000000"/>
          <w:kern w:val="0"/>
          <w14:ligatures w14:val="none"/>
        </w:rPr>
        <w:t>_____________________________________________________________________________ _____________________________________________________________________________ _____________________________________________________________________________</w:t>
      </w:r>
    </w:p>
    <w:p w14:paraId="0F6E84D5" w14:textId="77777777" w:rsidR="00D02F6B" w:rsidRPr="00D02F6B" w:rsidRDefault="00D02F6B" w:rsidP="00D34811">
      <w:pPr>
        <w:pStyle w:val="NormalWeb"/>
        <w:jc w:val="center"/>
        <w:rPr>
          <w:rFonts w:ascii="Helvetica Neue Thin" w:hAnsi="Helvetica Neue Thin"/>
          <w:color w:val="193D5C"/>
          <w:sz w:val="64"/>
          <w:szCs w:val="64"/>
        </w:rPr>
      </w:pPr>
    </w:p>
    <w:sectPr w:rsidR="00D02F6B" w:rsidRPr="00D02F6B" w:rsidSect="00EB421C">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3BA7F" w14:textId="77777777" w:rsidR="00D658C6" w:rsidRDefault="00D658C6" w:rsidP="00D34811">
      <w:pPr>
        <w:spacing w:after="0" w:line="240" w:lineRule="auto"/>
      </w:pPr>
      <w:r>
        <w:separator/>
      </w:r>
    </w:p>
  </w:endnote>
  <w:endnote w:type="continuationSeparator" w:id="0">
    <w:p w14:paraId="4B92B330" w14:textId="77777777" w:rsidR="00D658C6" w:rsidRDefault="00D658C6" w:rsidP="00D34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Neue Thin">
    <w:panose1 w:val="020B0403020202020204"/>
    <w:charset w:val="00"/>
    <w:family w:val="swiss"/>
    <w:pitch w:val="variable"/>
    <w:sig w:usb0="E00002EF" w:usb1="5000205B" w:usb2="00000002" w:usb3="00000000" w:csb0="0000009F" w:csb1="00000000"/>
  </w:font>
  <w:font w:name="Arial">
    <w:panose1 w:val="020B0604020202020204"/>
    <w:charset w:val="00"/>
    <w:family w:val="swiss"/>
    <w:pitch w:val="variable"/>
    <w:sig w:usb0="E0002AFF" w:usb1="C0007843" w:usb2="00000009" w:usb3="00000000" w:csb0="000001FF" w:csb1="00000000"/>
  </w:font>
  <w:font w:name="Helvetica Neue UltraLight">
    <w:panose1 w:val="02000206000000020004"/>
    <w:charset w:val="00"/>
    <w:family w:val="auto"/>
    <w:pitch w:val="variable"/>
    <w:sig w:usb0="A00002FF" w:usb1="5000205B" w:usb2="00000002"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999EE" w14:textId="77777777" w:rsidR="00D658C6" w:rsidRDefault="00D658C6" w:rsidP="00D34811">
      <w:pPr>
        <w:spacing w:after="0" w:line="240" w:lineRule="auto"/>
      </w:pPr>
      <w:r>
        <w:separator/>
      </w:r>
    </w:p>
  </w:footnote>
  <w:footnote w:type="continuationSeparator" w:id="0">
    <w:p w14:paraId="0350A27B" w14:textId="77777777" w:rsidR="00D658C6" w:rsidRDefault="00D658C6" w:rsidP="00D34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3C1B0" w14:textId="5E675AC2" w:rsidR="00D34811" w:rsidRPr="00954527" w:rsidRDefault="00D34811" w:rsidP="00D34811">
    <w:pPr>
      <w:pStyle w:val="Header"/>
      <w:jc w:val="right"/>
      <w:rPr>
        <w:rFonts w:ascii="Helvetica Neue UltraLight" w:hAnsi="Helvetica Neue UltraLight"/>
        <w:sz w:val="20"/>
        <w:szCs w:val="20"/>
      </w:rPr>
    </w:pPr>
    <w:r w:rsidRPr="00954527">
      <w:rPr>
        <w:rFonts w:ascii="Helvetica Neue UltraLight" w:hAnsi="Helvetica Neue UltraLight"/>
        <w:sz w:val="20"/>
        <w:szCs w:val="20"/>
      </w:rPr>
      <w:t xml:space="preserve">Module 1 Lesson </w:t>
    </w:r>
    <w:r w:rsidR="00D02F6B">
      <w:rPr>
        <w:rFonts w:ascii="Helvetica Neue UltraLight" w:hAnsi="Helvetica Neue UltraLight"/>
        <w:sz w:val="20"/>
        <w:szCs w:val="20"/>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0CDD"/>
    <w:multiLevelType w:val="multilevel"/>
    <w:tmpl w:val="70A0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8755F"/>
    <w:multiLevelType w:val="multilevel"/>
    <w:tmpl w:val="2090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523A8D"/>
    <w:multiLevelType w:val="multilevel"/>
    <w:tmpl w:val="0654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9379B"/>
    <w:multiLevelType w:val="multilevel"/>
    <w:tmpl w:val="078A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CC1AFA"/>
    <w:multiLevelType w:val="multilevel"/>
    <w:tmpl w:val="587C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5C23EF"/>
    <w:multiLevelType w:val="multilevel"/>
    <w:tmpl w:val="75C0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683B16"/>
    <w:multiLevelType w:val="multilevel"/>
    <w:tmpl w:val="DBE4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0008EC"/>
    <w:multiLevelType w:val="multilevel"/>
    <w:tmpl w:val="E9E8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F75242"/>
    <w:multiLevelType w:val="multilevel"/>
    <w:tmpl w:val="F4F8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21746A"/>
    <w:multiLevelType w:val="multilevel"/>
    <w:tmpl w:val="C6DE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984135"/>
    <w:multiLevelType w:val="multilevel"/>
    <w:tmpl w:val="B46A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2425D6"/>
    <w:multiLevelType w:val="multilevel"/>
    <w:tmpl w:val="610EA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AF0017"/>
    <w:multiLevelType w:val="multilevel"/>
    <w:tmpl w:val="628C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F50966"/>
    <w:multiLevelType w:val="multilevel"/>
    <w:tmpl w:val="8A4C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C2575A"/>
    <w:multiLevelType w:val="multilevel"/>
    <w:tmpl w:val="D5AA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1D083F"/>
    <w:multiLevelType w:val="multilevel"/>
    <w:tmpl w:val="1F16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0254559">
    <w:abstractNumId w:val="3"/>
  </w:num>
  <w:num w:numId="2" w16cid:durableId="1705058991">
    <w:abstractNumId w:val="0"/>
  </w:num>
  <w:num w:numId="3" w16cid:durableId="2020496384">
    <w:abstractNumId w:val="9"/>
  </w:num>
  <w:num w:numId="4" w16cid:durableId="209613844">
    <w:abstractNumId w:val="8"/>
  </w:num>
  <w:num w:numId="5" w16cid:durableId="279991675">
    <w:abstractNumId w:val="1"/>
  </w:num>
  <w:num w:numId="6" w16cid:durableId="1758207092">
    <w:abstractNumId w:val="2"/>
  </w:num>
  <w:num w:numId="7" w16cid:durableId="1761178837">
    <w:abstractNumId w:val="7"/>
  </w:num>
  <w:num w:numId="8" w16cid:durableId="620383045">
    <w:abstractNumId w:val="14"/>
  </w:num>
  <w:num w:numId="9" w16cid:durableId="726687856">
    <w:abstractNumId w:val="10"/>
  </w:num>
  <w:num w:numId="10" w16cid:durableId="1489320074">
    <w:abstractNumId w:val="13"/>
  </w:num>
  <w:num w:numId="11" w16cid:durableId="512260769">
    <w:abstractNumId w:val="6"/>
  </w:num>
  <w:num w:numId="12" w16cid:durableId="1359428661">
    <w:abstractNumId w:val="4"/>
  </w:num>
  <w:num w:numId="13" w16cid:durableId="490604137">
    <w:abstractNumId w:val="15"/>
  </w:num>
  <w:num w:numId="14" w16cid:durableId="325326601">
    <w:abstractNumId w:val="5"/>
  </w:num>
  <w:num w:numId="15" w16cid:durableId="1599944286">
    <w:abstractNumId w:val="11"/>
  </w:num>
  <w:num w:numId="16" w16cid:durableId="6304828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811"/>
    <w:rsid w:val="00062F72"/>
    <w:rsid w:val="00132457"/>
    <w:rsid w:val="001D3723"/>
    <w:rsid w:val="001E6961"/>
    <w:rsid w:val="003D3AD0"/>
    <w:rsid w:val="00435278"/>
    <w:rsid w:val="0050418A"/>
    <w:rsid w:val="005C76C3"/>
    <w:rsid w:val="006602DD"/>
    <w:rsid w:val="006E21AC"/>
    <w:rsid w:val="00865B3C"/>
    <w:rsid w:val="00901323"/>
    <w:rsid w:val="00954527"/>
    <w:rsid w:val="00A42177"/>
    <w:rsid w:val="00B32BD1"/>
    <w:rsid w:val="00BE4BF6"/>
    <w:rsid w:val="00C05075"/>
    <w:rsid w:val="00C8663F"/>
    <w:rsid w:val="00D02F6B"/>
    <w:rsid w:val="00D34811"/>
    <w:rsid w:val="00D658C6"/>
    <w:rsid w:val="00DB4E42"/>
    <w:rsid w:val="00DD1528"/>
    <w:rsid w:val="00EB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11EF92"/>
  <w15:chartTrackingRefBased/>
  <w15:docId w15:val="{612D8F58-0BFD-B742-BF58-EFDEE7CF4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8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48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48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8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8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8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8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8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8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8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48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48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8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8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8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8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8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811"/>
    <w:rPr>
      <w:rFonts w:eastAsiaTheme="majorEastAsia" w:cstheme="majorBidi"/>
      <w:color w:val="272727" w:themeColor="text1" w:themeTint="D8"/>
    </w:rPr>
  </w:style>
  <w:style w:type="paragraph" w:styleId="Title">
    <w:name w:val="Title"/>
    <w:basedOn w:val="Normal"/>
    <w:next w:val="Normal"/>
    <w:link w:val="TitleChar"/>
    <w:uiPriority w:val="10"/>
    <w:qFormat/>
    <w:rsid w:val="00D348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8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8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8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811"/>
    <w:pPr>
      <w:spacing w:before="160"/>
      <w:jc w:val="center"/>
    </w:pPr>
    <w:rPr>
      <w:i/>
      <w:iCs/>
      <w:color w:val="404040" w:themeColor="text1" w:themeTint="BF"/>
    </w:rPr>
  </w:style>
  <w:style w:type="character" w:customStyle="1" w:styleId="QuoteChar">
    <w:name w:val="Quote Char"/>
    <w:basedOn w:val="DefaultParagraphFont"/>
    <w:link w:val="Quote"/>
    <w:uiPriority w:val="29"/>
    <w:rsid w:val="00D34811"/>
    <w:rPr>
      <w:i/>
      <w:iCs/>
      <w:color w:val="404040" w:themeColor="text1" w:themeTint="BF"/>
    </w:rPr>
  </w:style>
  <w:style w:type="paragraph" w:styleId="ListParagraph">
    <w:name w:val="List Paragraph"/>
    <w:basedOn w:val="Normal"/>
    <w:uiPriority w:val="34"/>
    <w:qFormat/>
    <w:rsid w:val="00D34811"/>
    <w:pPr>
      <w:ind w:left="720"/>
      <w:contextualSpacing/>
    </w:pPr>
  </w:style>
  <w:style w:type="character" w:styleId="IntenseEmphasis">
    <w:name w:val="Intense Emphasis"/>
    <w:basedOn w:val="DefaultParagraphFont"/>
    <w:uiPriority w:val="21"/>
    <w:qFormat/>
    <w:rsid w:val="00D34811"/>
    <w:rPr>
      <w:i/>
      <w:iCs/>
      <w:color w:val="0F4761" w:themeColor="accent1" w:themeShade="BF"/>
    </w:rPr>
  </w:style>
  <w:style w:type="paragraph" w:styleId="IntenseQuote">
    <w:name w:val="Intense Quote"/>
    <w:basedOn w:val="Normal"/>
    <w:next w:val="Normal"/>
    <w:link w:val="IntenseQuoteChar"/>
    <w:uiPriority w:val="30"/>
    <w:qFormat/>
    <w:rsid w:val="00D348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811"/>
    <w:rPr>
      <w:i/>
      <w:iCs/>
      <w:color w:val="0F4761" w:themeColor="accent1" w:themeShade="BF"/>
    </w:rPr>
  </w:style>
  <w:style w:type="character" w:styleId="IntenseReference">
    <w:name w:val="Intense Reference"/>
    <w:basedOn w:val="DefaultParagraphFont"/>
    <w:uiPriority w:val="32"/>
    <w:qFormat/>
    <w:rsid w:val="00D34811"/>
    <w:rPr>
      <w:b/>
      <w:bCs/>
      <w:smallCaps/>
      <w:color w:val="0F4761" w:themeColor="accent1" w:themeShade="BF"/>
      <w:spacing w:val="5"/>
    </w:rPr>
  </w:style>
  <w:style w:type="paragraph" w:styleId="NormalWeb">
    <w:name w:val="Normal (Web)"/>
    <w:basedOn w:val="Normal"/>
    <w:uiPriority w:val="99"/>
    <w:unhideWhenUsed/>
    <w:rsid w:val="00D3481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D348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4811"/>
  </w:style>
  <w:style w:type="paragraph" w:styleId="Footer">
    <w:name w:val="footer"/>
    <w:basedOn w:val="Normal"/>
    <w:link w:val="FooterChar"/>
    <w:uiPriority w:val="99"/>
    <w:unhideWhenUsed/>
    <w:rsid w:val="00D34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4811"/>
  </w:style>
  <w:style w:type="table" w:styleId="TableGrid">
    <w:name w:val="Table Grid"/>
    <w:basedOn w:val="TableNormal"/>
    <w:uiPriority w:val="39"/>
    <w:rsid w:val="00C8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8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13838">
      <w:bodyDiv w:val="1"/>
      <w:marLeft w:val="0"/>
      <w:marRight w:val="0"/>
      <w:marTop w:val="0"/>
      <w:marBottom w:val="0"/>
      <w:divBdr>
        <w:top w:val="none" w:sz="0" w:space="0" w:color="auto"/>
        <w:left w:val="none" w:sz="0" w:space="0" w:color="auto"/>
        <w:bottom w:val="none" w:sz="0" w:space="0" w:color="auto"/>
        <w:right w:val="none" w:sz="0" w:space="0" w:color="auto"/>
      </w:divBdr>
      <w:divsChild>
        <w:div w:id="142622918">
          <w:marLeft w:val="0"/>
          <w:marRight w:val="0"/>
          <w:marTop w:val="0"/>
          <w:marBottom w:val="0"/>
          <w:divBdr>
            <w:top w:val="none" w:sz="0" w:space="0" w:color="auto"/>
            <w:left w:val="none" w:sz="0" w:space="0" w:color="auto"/>
            <w:bottom w:val="none" w:sz="0" w:space="0" w:color="auto"/>
            <w:right w:val="none" w:sz="0" w:space="0" w:color="auto"/>
          </w:divBdr>
        </w:div>
      </w:divsChild>
    </w:div>
    <w:div w:id="151912535">
      <w:bodyDiv w:val="1"/>
      <w:marLeft w:val="0"/>
      <w:marRight w:val="0"/>
      <w:marTop w:val="0"/>
      <w:marBottom w:val="0"/>
      <w:divBdr>
        <w:top w:val="none" w:sz="0" w:space="0" w:color="auto"/>
        <w:left w:val="none" w:sz="0" w:space="0" w:color="auto"/>
        <w:bottom w:val="none" w:sz="0" w:space="0" w:color="auto"/>
        <w:right w:val="none" w:sz="0" w:space="0" w:color="auto"/>
      </w:divBdr>
      <w:divsChild>
        <w:div w:id="429156323">
          <w:marLeft w:val="0"/>
          <w:marRight w:val="0"/>
          <w:marTop w:val="0"/>
          <w:marBottom w:val="0"/>
          <w:divBdr>
            <w:top w:val="none" w:sz="0" w:space="0" w:color="auto"/>
            <w:left w:val="none" w:sz="0" w:space="0" w:color="auto"/>
            <w:bottom w:val="none" w:sz="0" w:space="0" w:color="auto"/>
            <w:right w:val="none" w:sz="0" w:space="0" w:color="auto"/>
          </w:divBdr>
        </w:div>
      </w:divsChild>
    </w:div>
    <w:div w:id="442118771">
      <w:bodyDiv w:val="1"/>
      <w:marLeft w:val="0"/>
      <w:marRight w:val="0"/>
      <w:marTop w:val="0"/>
      <w:marBottom w:val="0"/>
      <w:divBdr>
        <w:top w:val="none" w:sz="0" w:space="0" w:color="auto"/>
        <w:left w:val="none" w:sz="0" w:space="0" w:color="auto"/>
        <w:bottom w:val="none" w:sz="0" w:space="0" w:color="auto"/>
        <w:right w:val="none" w:sz="0" w:space="0" w:color="auto"/>
      </w:divBdr>
      <w:divsChild>
        <w:div w:id="241331251">
          <w:marLeft w:val="0"/>
          <w:marRight w:val="0"/>
          <w:marTop w:val="0"/>
          <w:marBottom w:val="0"/>
          <w:divBdr>
            <w:top w:val="none" w:sz="0" w:space="0" w:color="auto"/>
            <w:left w:val="none" w:sz="0" w:space="0" w:color="auto"/>
            <w:bottom w:val="none" w:sz="0" w:space="0" w:color="auto"/>
            <w:right w:val="none" w:sz="0" w:space="0" w:color="auto"/>
          </w:divBdr>
        </w:div>
      </w:divsChild>
    </w:div>
    <w:div w:id="645403495">
      <w:bodyDiv w:val="1"/>
      <w:marLeft w:val="0"/>
      <w:marRight w:val="0"/>
      <w:marTop w:val="0"/>
      <w:marBottom w:val="0"/>
      <w:divBdr>
        <w:top w:val="none" w:sz="0" w:space="0" w:color="auto"/>
        <w:left w:val="none" w:sz="0" w:space="0" w:color="auto"/>
        <w:bottom w:val="none" w:sz="0" w:space="0" w:color="auto"/>
        <w:right w:val="none" w:sz="0" w:space="0" w:color="auto"/>
      </w:divBdr>
      <w:divsChild>
        <w:div w:id="1780565672">
          <w:marLeft w:val="0"/>
          <w:marRight w:val="0"/>
          <w:marTop w:val="0"/>
          <w:marBottom w:val="0"/>
          <w:divBdr>
            <w:top w:val="none" w:sz="0" w:space="0" w:color="auto"/>
            <w:left w:val="none" w:sz="0" w:space="0" w:color="auto"/>
            <w:bottom w:val="none" w:sz="0" w:space="0" w:color="auto"/>
            <w:right w:val="none" w:sz="0" w:space="0" w:color="auto"/>
          </w:divBdr>
        </w:div>
      </w:divsChild>
    </w:div>
    <w:div w:id="691995188">
      <w:bodyDiv w:val="1"/>
      <w:marLeft w:val="0"/>
      <w:marRight w:val="0"/>
      <w:marTop w:val="0"/>
      <w:marBottom w:val="0"/>
      <w:divBdr>
        <w:top w:val="none" w:sz="0" w:space="0" w:color="auto"/>
        <w:left w:val="none" w:sz="0" w:space="0" w:color="auto"/>
        <w:bottom w:val="none" w:sz="0" w:space="0" w:color="auto"/>
        <w:right w:val="none" w:sz="0" w:space="0" w:color="auto"/>
      </w:divBdr>
      <w:divsChild>
        <w:div w:id="405306408">
          <w:marLeft w:val="0"/>
          <w:marRight w:val="0"/>
          <w:marTop w:val="0"/>
          <w:marBottom w:val="0"/>
          <w:divBdr>
            <w:top w:val="none" w:sz="0" w:space="0" w:color="auto"/>
            <w:left w:val="none" w:sz="0" w:space="0" w:color="auto"/>
            <w:bottom w:val="none" w:sz="0" w:space="0" w:color="auto"/>
            <w:right w:val="none" w:sz="0" w:space="0" w:color="auto"/>
          </w:divBdr>
        </w:div>
      </w:divsChild>
    </w:div>
    <w:div w:id="854075257">
      <w:bodyDiv w:val="1"/>
      <w:marLeft w:val="0"/>
      <w:marRight w:val="0"/>
      <w:marTop w:val="0"/>
      <w:marBottom w:val="0"/>
      <w:divBdr>
        <w:top w:val="none" w:sz="0" w:space="0" w:color="auto"/>
        <w:left w:val="none" w:sz="0" w:space="0" w:color="auto"/>
        <w:bottom w:val="none" w:sz="0" w:space="0" w:color="auto"/>
        <w:right w:val="none" w:sz="0" w:space="0" w:color="auto"/>
      </w:divBdr>
      <w:divsChild>
        <w:div w:id="1751929389">
          <w:marLeft w:val="0"/>
          <w:marRight w:val="0"/>
          <w:marTop w:val="0"/>
          <w:marBottom w:val="0"/>
          <w:divBdr>
            <w:top w:val="none" w:sz="0" w:space="0" w:color="auto"/>
            <w:left w:val="none" w:sz="0" w:space="0" w:color="auto"/>
            <w:bottom w:val="none" w:sz="0" w:space="0" w:color="auto"/>
            <w:right w:val="none" w:sz="0" w:space="0" w:color="auto"/>
          </w:divBdr>
        </w:div>
      </w:divsChild>
    </w:div>
    <w:div w:id="1028143841">
      <w:bodyDiv w:val="1"/>
      <w:marLeft w:val="0"/>
      <w:marRight w:val="0"/>
      <w:marTop w:val="0"/>
      <w:marBottom w:val="0"/>
      <w:divBdr>
        <w:top w:val="none" w:sz="0" w:space="0" w:color="auto"/>
        <w:left w:val="none" w:sz="0" w:space="0" w:color="auto"/>
        <w:bottom w:val="none" w:sz="0" w:space="0" w:color="auto"/>
        <w:right w:val="none" w:sz="0" w:space="0" w:color="auto"/>
      </w:divBdr>
      <w:divsChild>
        <w:div w:id="1854226561">
          <w:marLeft w:val="0"/>
          <w:marRight w:val="0"/>
          <w:marTop w:val="0"/>
          <w:marBottom w:val="0"/>
          <w:divBdr>
            <w:top w:val="none" w:sz="0" w:space="0" w:color="auto"/>
            <w:left w:val="none" w:sz="0" w:space="0" w:color="auto"/>
            <w:bottom w:val="none" w:sz="0" w:space="0" w:color="auto"/>
            <w:right w:val="none" w:sz="0" w:space="0" w:color="auto"/>
          </w:divBdr>
        </w:div>
      </w:divsChild>
    </w:div>
    <w:div w:id="1563247243">
      <w:bodyDiv w:val="1"/>
      <w:marLeft w:val="0"/>
      <w:marRight w:val="0"/>
      <w:marTop w:val="0"/>
      <w:marBottom w:val="0"/>
      <w:divBdr>
        <w:top w:val="none" w:sz="0" w:space="0" w:color="auto"/>
        <w:left w:val="none" w:sz="0" w:space="0" w:color="auto"/>
        <w:bottom w:val="none" w:sz="0" w:space="0" w:color="auto"/>
        <w:right w:val="none" w:sz="0" w:space="0" w:color="auto"/>
      </w:divBdr>
      <w:divsChild>
        <w:div w:id="158934618">
          <w:marLeft w:val="0"/>
          <w:marRight w:val="0"/>
          <w:marTop w:val="0"/>
          <w:marBottom w:val="0"/>
          <w:divBdr>
            <w:top w:val="none" w:sz="0" w:space="0" w:color="auto"/>
            <w:left w:val="none" w:sz="0" w:space="0" w:color="auto"/>
            <w:bottom w:val="none" w:sz="0" w:space="0" w:color="auto"/>
            <w:right w:val="none" w:sz="0" w:space="0" w:color="auto"/>
          </w:divBdr>
        </w:div>
      </w:divsChild>
    </w:div>
    <w:div w:id="1689871826">
      <w:bodyDiv w:val="1"/>
      <w:marLeft w:val="0"/>
      <w:marRight w:val="0"/>
      <w:marTop w:val="0"/>
      <w:marBottom w:val="0"/>
      <w:divBdr>
        <w:top w:val="none" w:sz="0" w:space="0" w:color="auto"/>
        <w:left w:val="none" w:sz="0" w:space="0" w:color="auto"/>
        <w:bottom w:val="none" w:sz="0" w:space="0" w:color="auto"/>
        <w:right w:val="none" w:sz="0" w:space="0" w:color="auto"/>
      </w:divBdr>
      <w:divsChild>
        <w:div w:id="2036467178">
          <w:marLeft w:val="0"/>
          <w:marRight w:val="0"/>
          <w:marTop w:val="0"/>
          <w:marBottom w:val="0"/>
          <w:divBdr>
            <w:top w:val="none" w:sz="0" w:space="0" w:color="auto"/>
            <w:left w:val="none" w:sz="0" w:space="0" w:color="auto"/>
            <w:bottom w:val="none" w:sz="0" w:space="0" w:color="auto"/>
            <w:right w:val="none" w:sz="0" w:space="0" w:color="auto"/>
          </w:divBdr>
        </w:div>
      </w:divsChild>
    </w:div>
    <w:div w:id="1890069177">
      <w:bodyDiv w:val="1"/>
      <w:marLeft w:val="0"/>
      <w:marRight w:val="0"/>
      <w:marTop w:val="0"/>
      <w:marBottom w:val="0"/>
      <w:divBdr>
        <w:top w:val="none" w:sz="0" w:space="0" w:color="auto"/>
        <w:left w:val="none" w:sz="0" w:space="0" w:color="auto"/>
        <w:bottom w:val="none" w:sz="0" w:space="0" w:color="auto"/>
        <w:right w:val="none" w:sz="0" w:space="0" w:color="auto"/>
      </w:divBdr>
      <w:divsChild>
        <w:div w:id="1544904707">
          <w:marLeft w:val="0"/>
          <w:marRight w:val="0"/>
          <w:marTop w:val="0"/>
          <w:marBottom w:val="0"/>
          <w:divBdr>
            <w:top w:val="none" w:sz="0" w:space="0" w:color="auto"/>
            <w:left w:val="none" w:sz="0" w:space="0" w:color="auto"/>
            <w:bottom w:val="none" w:sz="0" w:space="0" w:color="auto"/>
            <w:right w:val="none" w:sz="0" w:space="0" w:color="auto"/>
          </w:divBdr>
        </w:div>
      </w:divsChild>
    </w:div>
    <w:div w:id="1913153266">
      <w:bodyDiv w:val="1"/>
      <w:marLeft w:val="0"/>
      <w:marRight w:val="0"/>
      <w:marTop w:val="0"/>
      <w:marBottom w:val="0"/>
      <w:divBdr>
        <w:top w:val="none" w:sz="0" w:space="0" w:color="auto"/>
        <w:left w:val="none" w:sz="0" w:space="0" w:color="auto"/>
        <w:bottom w:val="none" w:sz="0" w:space="0" w:color="auto"/>
        <w:right w:val="none" w:sz="0" w:space="0" w:color="auto"/>
      </w:divBdr>
      <w:divsChild>
        <w:div w:id="8822067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182</Words>
  <Characters>1043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Leung</dc:creator>
  <cp:keywords/>
  <dc:description/>
  <cp:lastModifiedBy>Peter Leung</cp:lastModifiedBy>
  <cp:revision>6</cp:revision>
  <dcterms:created xsi:type="dcterms:W3CDTF">2025-07-29T02:39:00Z</dcterms:created>
  <dcterms:modified xsi:type="dcterms:W3CDTF">2025-07-30T03:01:00Z</dcterms:modified>
</cp:coreProperties>
</file>